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D41" w:rsidRDefault="0037763C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адя\Desktop\урегулирование споров\учетурегулирвание спор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я\Desktop\урегулирование споров\учетурегулирвание споров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63C" w:rsidRDefault="0037763C"/>
    <w:p w:rsidR="0037763C" w:rsidRDefault="0037763C"/>
    <w:p w:rsidR="0037763C" w:rsidRDefault="0037763C"/>
    <w:p w:rsidR="0037763C" w:rsidRDefault="0037763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адя\Desktop\урегулирование споров\уч.регул спор ОБРАЩ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я\Desktop\урегулирование споров\уч.регул спор ОБРАЩ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763C" w:rsidSect="00F5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763C"/>
    <w:rsid w:val="00116FC2"/>
    <w:rsid w:val="0037763C"/>
    <w:rsid w:val="00641020"/>
    <w:rsid w:val="00C90213"/>
    <w:rsid w:val="00E679D4"/>
    <w:rsid w:val="00F5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2</cp:revision>
  <dcterms:created xsi:type="dcterms:W3CDTF">2021-02-28T21:49:00Z</dcterms:created>
  <dcterms:modified xsi:type="dcterms:W3CDTF">2021-02-28T21:51:00Z</dcterms:modified>
</cp:coreProperties>
</file>